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DA" w:rsidRDefault="009E2CDA" w:rsidP="009E2CDA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C0504D"/>
          <w:sz w:val="36"/>
          <w:szCs w:val="36"/>
        </w:rPr>
        <w:t>Пиротехника</w:t>
      </w:r>
    </w:p>
    <w:p w:rsidR="009E2CDA" w:rsidRDefault="009E2CDA" w:rsidP="009E2CDA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    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Не так давно на смену бенгальским огням и хлопушкам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  <w:lang w:val="en-US"/>
        </w:rPr>
        <w:t>c</w:t>
      </w:r>
      <w:r>
        <w:rPr>
          <w:color w:val="111111"/>
          <w:sz w:val="28"/>
          <w:szCs w:val="28"/>
        </w:rPr>
        <w:t>разноцветными конфетти пришли более эффектные, красочные и зрелищные петарды, фейерверки, ракетницы.</w:t>
      </w:r>
    </w:p>
    <w:p w:rsidR="009E2CDA" w:rsidRDefault="009E2CDA" w:rsidP="009E2CDA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   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Однако, используя пиротехнические изделия, чтобы украсить свой праздник, многие даже не подозревают, какой опасности они могут подвергнуть свою жизнь.</w:t>
      </w:r>
    </w:p>
    <w:p w:rsidR="009E2CDA" w:rsidRDefault="009E2CDA" w:rsidP="009E2CDA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   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Ежегодно по причине неосторожного обращения с пиротехническими изделиями происходят пожары, получают травмы глаз и рук, многочисленные ожоги различной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 тяжести, как взрослые, так и дети.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         Обиднее всего оказаться на больничной койке в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 новогоднюю ночь, когда все отдыхают и веселятся.</w:t>
      </w:r>
    </w:p>
    <w:p w:rsidR="009E2CDA" w:rsidRDefault="009E2CDA" w:rsidP="009E2CDA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    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Чтобы избежать трагических последствий, необходимо знать:</w:t>
      </w:r>
    </w:p>
    <w:p w:rsidR="009E2CDA" w:rsidRDefault="009E2CDA" w:rsidP="009E2CDA">
      <w:pPr>
        <w:pStyle w:val="a3"/>
        <w:shd w:val="clear" w:color="auto" w:fill="FFFFFF"/>
        <w:spacing w:before="150" w:beforeAutospacing="0" w:after="180" w:afterAutospacing="0" w:line="270" w:lineRule="atLeast"/>
        <w:ind w:left="435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-</w:t>
      </w:r>
      <w:r>
        <w:rPr>
          <w:color w:val="111111"/>
          <w:sz w:val="14"/>
          <w:szCs w:val="14"/>
        </w:rPr>
        <w:t>    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 при покупке пиротехнических изделий: обратите внимание на сроки годности,</w:t>
      </w:r>
    </w:p>
    <w:p w:rsidR="009E2CDA" w:rsidRDefault="009E2CDA" w:rsidP="009E2CDA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инструкция по применению должна быть на русском языке, требуйте у</w:t>
      </w:r>
    </w:p>
    <w:p w:rsidR="009E2CDA" w:rsidRDefault="009E2CDA" w:rsidP="009E2CDA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продавца сертификат соответствия пиротехнического изделия;</w:t>
      </w:r>
    </w:p>
    <w:p w:rsidR="009E2CDA" w:rsidRDefault="009E2CDA" w:rsidP="009E2CDA">
      <w:pPr>
        <w:pStyle w:val="a3"/>
        <w:shd w:val="clear" w:color="auto" w:fill="FFFFFF"/>
        <w:spacing w:before="150" w:beforeAutospacing="0" w:after="180" w:afterAutospacing="0" w:line="270" w:lineRule="atLeast"/>
        <w:ind w:left="435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-</w:t>
      </w:r>
      <w:r>
        <w:rPr>
          <w:color w:val="111111"/>
          <w:sz w:val="14"/>
          <w:szCs w:val="14"/>
        </w:rPr>
        <w:t>    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 приобретайте пиротехнические изделия только в заводской упаковке;</w:t>
      </w:r>
    </w:p>
    <w:p w:rsidR="009E2CDA" w:rsidRDefault="009E2CDA" w:rsidP="009E2CDA">
      <w:pPr>
        <w:pStyle w:val="a3"/>
        <w:shd w:val="clear" w:color="auto" w:fill="FFFFFF"/>
        <w:spacing w:before="150" w:beforeAutospacing="0" w:after="180" w:afterAutospacing="0" w:line="270" w:lineRule="atLeast"/>
        <w:ind w:left="435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-</w:t>
      </w:r>
      <w:r>
        <w:rPr>
          <w:color w:val="111111"/>
          <w:sz w:val="14"/>
          <w:szCs w:val="14"/>
        </w:rPr>
        <w:t>    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 храните пиротехнические изделия вдали от нагревательных приборов в</w:t>
      </w:r>
    </w:p>
    <w:p w:rsidR="009E2CDA" w:rsidRDefault="009E2CDA" w:rsidP="009E2CDA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недоступном для детей месте;</w:t>
      </w:r>
    </w:p>
    <w:p w:rsidR="009E2CDA" w:rsidRDefault="009E2CDA" w:rsidP="009E2CDA">
      <w:pPr>
        <w:pStyle w:val="a3"/>
        <w:shd w:val="clear" w:color="auto" w:fill="FFFFFF"/>
        <w:spacing w:before="150" w:beforeAutospacing="0" w:after="180" w:afterAutospacing="0" w:line="270" w:lineRule="atLeast"/>
        <w:ind w:left="435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-</w:t>
      </w:r>
      <w:r>
        <w:rPr>
          <w:color w:val="111111"/>
          <w:sz w:val="14"/>
          <w:szCs w:val="14"/>
        </w:rPr>
        <w:t>    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 нельзя переносить пиротехнические изделия в карманах, под одеждой, хранить без</w:t>
      </w:r>
    </w:p>
    <w:p w:rsidR="009E2CDA" w:rsidRDefault="009E2CDA" w:rsidP="009E2CDA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упаковки, бросать;</w:t>
      </w:r>
    </w:p>
    <w:p w:rsidR="009E2CDA" w:rsidRDefault="009E2CDA" w:rsidP="009E2CDA">
      <w:pPr>
        <w:pStyle w:val="a3"/>
        <w:shd w:val="clear" w:color="auto" w:fill="FFFFFF"/>
        <w:spacing w:before="150" w:beforeAutospacing="0" w:after="180" w:afterAutospacing="0" w:line="270" w:lineRule="atLeast"/>
        <w:ind w:left="435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-</w:t>
      </w:r>
      <w:r>
        <w:rPr>
          <w:color w:val="111111"/>
          <w:sz w:val="14"/>
          <w:szCs w:val="14"/>
        </w:rPr>
        <w:t>    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 нельзя использовать пиротехнические изделия, имеющие явные дефекты:</w:t>
      </w:r>
    </w:p>
    <w:p w:rsidR="009E2CDA" w:rsidRDefault="009E2CDA" w:rsidP="009E2CDA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измятые, подмоченные, с трещинами и другими повреждениями корпуса или</w:t>
      </w:r>
    </w:p>
    <w:p w:rsidR="009E2CDA" w:rsidRDefault="009E2CDA" w:rsidP="009E2CDA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фитиля, а так же разбирать, переделывать готовые пиротехнические изделия;</w:t>
      </w:r>
    </w:p>
    <w:p w:rsidR="009E2CDA" w:rsidRDefault="009E2CDA" w:rsidP="009E2CDA">
      <w:pPr>
        <w:pStyle w:val="a3"/>
        <w:shd w:val="clear" w:color="auto" w:fill="FFFFFF"/>
        <w:spacing w:before="150" w:beforeAutospacing="0" w:after="180" w:afterAutospacing="0" w:line="270" w:lineRule="atLeast"/>
        <w:ind w:left="435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-</w:t>
      </w:r>
      <w:r>
        <w:rPr>
          <w:color w:val="111111"/>
          <w:sz w:val="14"/>
          <w:szCs w:val="14"/>
        </w:rPr>
        <w:t>    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 нельзя наклоняться над пиротехническими изделиями во время их использования,</w:t>
      </w:r>
    </w:p>
    <w:p w:rsidR="009E2CDA" w:rsidRDefault="009E2CDA" w:rsidP="009E2CDA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повторно запускать в случае отказа либо сгорания фитиля;</w:t>
      </w:r>
    </w:p>
    <w:p w:rsidR="009E2CDA" w:rsidRDefault="009E2CDA" w:rsidP="009E2CDA">
      <w:pPr>
        <w:pStyle w:val="a3"/>
        <w:shd w:val="clear" w:color="auto" w:fill="FFFFFF"/>
        <w:spacing w:before="150" w:beforeAutospacing="0" w:after="180" w:afterAutospacing="0" w:line="270" w:lineRule="atLeast"/>
        <w:ind w:left="435" w:hanging="360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-</w:t>
      </w:r>
      <w:r>
        <w:rPr>
          <w:color w:val="111111"/>
          <w:sz w:val="14"/>
          <w:szCs w:val="14"/>
        </w:rPr>
        <w:t>        </w:t>
      </w:r>
      <w:r>
        <w:rPr>
          <w:rStyle w:val="apple-converted-space"/>
          <w:color w:val="111111"/>
          <w:sz w:val="14"/>
          <w:szCs w:val="14"/>
        </w:rPr>
        <w:t> </w:t>
      </w:r>
      <w:r>
        <w:rPr>
          <w:color w:val="111111"/>
          <w:sz w:val="28"/>
          <w:szCs w:val="28"/>
        </w:rPr>
        <w:t> перед использованием пиротехнического изделия ОБЯЗАТЕЛЬНО</w:t>
      </w:r>
    </w:p>
    <w:p w:rsidR="009B1D6F" w:rsidRPr="009E2CDA" w:rsidRDefault="009E2CDA" w:rsidP="009E2CDA">
      <w:pPr>
        <w:pStyle w:val="a3"/>
        <w:shd w:val="clear" w:color="auto" w:fill="FFFFFF"/>
        <w:spacing w:before="150" w:beforeAutospacing="0" w:after="180" w:afterAutospacing="0" w:line="270" w:lineRule="atLeast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8"/>
          <w:szCs w:val="28"/>
        </w:rPr>
        <w:t>ОЗНАКОМЬТЕСЬ С ИНСТРУКЦИЕЙ! </w:t>
      </w:r>
    </w:p>
    <w:sectPr w:rsidR="009B1D6F" w:rsidRPr="009E2CDA" w:rsidSect="009B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2CDA"/>
    <w:rsid w:val="009A4A47"/>
    <w:rsid w:val="009B1D6F"/>
    <w:rsid w:val="009E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E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CDA"/>
    <w:rPr>
      <w:b/>
      <w:bCs/>
    </w:rPr>
  </w:style>
  <w:style w:type="character" w:customStyle="1" w:styleId="apple-converted-space">
    <w:name w:val="apple-converted-space"/>
    <w:basedOn w:val="a0"/>
    <w:rsid w:val="009E2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2</cp:revision>
  <dcterms:created xsi:type="dcterms:W3CDTF">2015-05-20T19:28:00Z</dcterms:created>
  <dcterms:modified xsi:type="dcterms:W3CDTF">2015-05-20T19:29:00Z</dcterms:modified>
</cp:coreProperties>
</file>